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BC" w:rsidRDefault="00DF4BBC" w:rsidP="00DF4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AE9A7" wp14:editId="38A28E8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823BF6" w:rsidP="00823BF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="00DF4BBC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6D6D4A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15.02.2022</w:t>
            </w:r>
            <w:r w:rsidR="00DF4BB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E446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bookmarkStart w:id="0" w:name="_GoBack"/>
            <w:bookmarkEnd w:id="0"/>
            <w:r w:rsidR="00E446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F4BBC" w:rsidRPr="00711B70" w:rsidTr="009F08AD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F4BBC" w:rsidRPr="00711B70" w:rsidTr="009F08AD">
              <w:tc>
                <w:tcPr>
                  <w:tcW w:w="10060" w:type="dxa"/>
                  <w:hideMark/>
                </w:tcPr>
                <w:p w:rsidR="004D49FC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="00270E1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б отмене </w:t>
                  </w:r>
                  <w:proofErr w:type="gramStart"/>
                  <w:r w:rsidR="00270E1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остановления Администрации Благовещенского поссовета Благовещенск</w:t>
                  </w:r>
                  <w:r w:rsidR="006D6D4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ого района Алтайского края</w:t>
                  </w:r>
                  <w:proofErr w:type="gramEnd"/>
                  <w:r w:rsidR="006D6D4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от 21.10.2013 года № 193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«О</w:t>
                  </w:r>
                  <w:r w:rsidR="006D6D4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б утверждении Порядка разработки, реализации и оценки эффективности муниципальных программ» </w:t>
                  </w:r>
                </w:p>
                <w:p w:rsidR="00DF4BBC" w:rsidRPr="00631F95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D6D4A">
        <w:rPr>
          <w:rFonts w:ascii="Arial" w:eastAsia="Calibri" w:hAnsi="Arial" w:cs="Arial"/>
          <w:bCs/>
          <w:sz w:val="24"/>
          <w:szCs w:val="24"/>
        </w:rPr>
        <w:t xml:space="preserve"> Протестом Благовещенского межрайонного прокурора от 08.02.2022 № 02-40-2022 </w:t>
      </w:r>
    </w:p>
    <w:p w:rsidR="00DF4BBC" w:rsidRPr="00711B70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F4BBC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4D49FC" w:rsidRDefault="004D49FC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49FC" w:rsidRPr="004D49FC" w:rsidRDefault="004D49FC" w:rsidP="004D4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  1. Отменить </w:t>
      </w:r>
      <w:r w:rsidR="00270E16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Pr="004D49F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Благовещенского поссовета Благовещенского района Алтайского края от </w:t>
      </w:r>
      <w:r w:rsidR="006D6D4A">
        <w:rPr>
          <w:rFonts w:ascii="Arial" w:eastAsia="Times New Roman" w:hAnsi="Arial" w:cs="Arial"/>
          <w:sz w:val="24"/>
          <w:szCs w:val="24"/>
          <w:lang w:eastAsia="ru-RU"/>
        </w:rPr>
        <w:t>21.10.2013 года № 193 «Об утверждении Порядка разработки, реализации и оценки эффективности муниципальных программ».</w:t>
      </w:r>
    </w:p>
    <w:p w:rsidR="00DF4BBC" w:rsidRDefault="004D49FC" w:rsidP="004D49F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DF4BBC">
        <w:rPr>
          <w:rFonts w:ascii="Arial" w:eastAsia="Calibri" w:hAnsi="Arial" w:cs="Arial"/>
          <w:sz w:val="24"/>
          <w:szCs w:val="24"/>
        </w:rPr>
        <w:t>Обнародовать настоящее постановление в установленном законом порядке.</w:t>
      </w:r>
    </w:p>
    <w:p w:rsidR="00DF4BBC" w:rsidRDefault="004D49FC" w:rsidP="004D49F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="00DF4BB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F4BB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заместителя главы по </w:t>
      </w:r>
      <w:r w:rsidR="00270E16">
        <w:rPr>
          <w:rFonts w:ascii="Arial" w:eastAsia="Calibri" w:hAnsi="Arial" w:cs="Arial"/>
          <w:sz w:val="24"/>
          <w:szCs w:val="24"/>
        </w:rPr>
        <w:t>социальным вопросам</w:t>
      </w:r>
      <w:r w:rsidR="00DF4BBC">
        <w:rPr>
          <w:rFonts w:ascii="Arial" w:eastAsia="Calibri" w:hAnsi="Arial" w:cs="Arial"/>
          <w:sz w:val="24"/>
          <w:szCs w:val="24"/>
        </w:rPr>
        <w:t xml:space="preserve"> Администрации Благовещ</w:t>
      </w:r>
      <w:r w:rsidR="00270E16">
        <w:rPr>
          <w:rFonts w:ascii="Arial" w:eastAsia="Calibri" w:hAnsi="Arial" w:cs="Arial"/>
          <w:sz w:val="24"/>
          <w:szCs w:val="24"/>
        </w:rPr>
        <w:t>енского поссовета (Т. Н. Андриянова</w:t>
      </w:r>
      <w:r w:rsidR="00DF4BBC">
        <w:rPr>
          <w:rFonts w:ascii="Arial" w:eastAsia="Calibri" w:hAnsi="Arial" w:cs="Arial"/>
          <w:sz w:val="24"/>
          <w:szCs w:val="24"/>
        </w:rPr>
        <w:t>).</w:t>
      </w:r>
    </w:p>
    <w:p w:rsidR="004D49FC" w:rsidRDefault="004D49F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EE" w:rsidRDefault="000233EE"/>
    <w:sectPr w:rsidR="0002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A"/>
    <w:rsid w:val="000233EE"/>
    <w:rsid w:val="00270E16"/>
    <w:rsid w:val="004D49FC"/>
    <w:rsid w:val="006D6D4A"/>
    <w:rsid w:val="00823BF6"/>
    <w:rsid w:val="00DF4BBC"/>
    <w:rsid w:val="00E446FF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Admin</cp:lastModifiedBy>
  <cp:revision>3</cp:revision>
  <dcterms:created xsi:type="dcterms:W3CDTF">2022-02-14T08:33:00Z</dcterms:created>
  <dcterms:modified xsi:type="dcterms:W3CDTF">2022-02-24T02:19:00Z</dcterms:modified>
</cp:coreProperties>
</file>